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3A1F38" w:rsidRPr="003A1F38" w:rsidTr="00CE1A89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3A1F38" w:rsidRPr="003A1F38" w:rsidRDefault="003A1F38" w:rsidP="003A1F38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10E2F5CE" wp14:editId="6DFC8CDE">
                  <wp:extent cx="4867910" cy="851535"/>
                  <wp:effectExtent l="0" t="0" r="8890" b="571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1F38" w:rsidRPr="003A1F38" w:rsidRDefault="003A1F38" w:rsidP="003A1F38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3A1F38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06229B" w:rsidRDefault="00043530" w:rsidP="006C4FAE">
      <w:pPr>
        <w:autoSpaceDE w:val="0"/>
        <w:autoSpaceDN w:val="0"/>
        <w:adjustRightInd w:val="0"/>
        <w:spacing w:line="276" w:lineRule="auto"/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Załącznik nr </w:t>
      </w:r>
      <w:r w:rsidR="00E43E5E">
        <w:rPr>
          <w:rFonts w:ascii="Tahoma" w:hAnsi="Tahoma" w:cs="Tahoma"/>
          <w:b/>
          <w:sz w:val="21"/>
          <w:szCs w:val="21"/>
        </w:rPr>
        <w:t>2</w:t>
      </w:r>
      <w:r w:rsidR="0006229B">
        <w:rPr>
          <w:rFonts w:ascii="Tahoma" w:hAnsi="Tahoma" w:cs="Tahoma"/>
          <w:b/>
          <w:sz w:val="21"/>
          <w:szCs w:val="21"/>
        </w:rPr>
        <w:t xml:space="preserve"> do SWZ</w:t>
      </w:r>
    </w:p>
    <w:p w:rsidR="00221282" w:rsidRDefault="00C7649E" w:rsidP="003A1F38">
      <w:pPr>
        <w:autoSpaceDE w:val="0"/>
        <w:autoSpaceDN w:val="0"/>
        <w:adjustRightInd w:val="0"/>
        <w:spacing w:line="276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3A1F38">
        <w:rPr>
          <w:rFonts w:ascii="Tahoma" w:hAnsi="Tahoma" w:cs="Tahoma"/>
          <w:sz w:val="21"/>
          <w:szCs w:val="21"/>
        </w:rPr>
        <w:t>5</w:t>
      </w:r>
      <w:r w:rsidR="00CF1DA9">
        <w:rPr>
          <w:rFonts w:ascii="Tahoma" w:hAnsi="Tahoma" w:cs="Tahoma"/>
          <w:sz w:val="21"/>
          <w:szCs w:val="21"/>
        </w:rPr>
        <w:t>/</w:t>
      </w:r>
      <w:proofErr w:type="spellStart"/>
      <w:r w:rsidR="00CF1DA9">
        <w:rPr>
          <w:rFonts w:ascii="Tahoma" w:hAnsi="Tahoma" w:cs="Tahoma"/>
          <w:sz w:val="21"/>
          <w:szCs w:val="21"/>
        </w:rPr>
        <w:t>S</w:t>
      </w:r>
      <w:r w:rsidR="00E43E5E">
        <w:rPr>
          <w:rFonts w:ascii="Tahoma" w:hAnsi="Tahoma" w:cs="Tahoma"/>
          <w:sz w:val="21"/>
          <w:szCs w:val="21"/>
        </w:rPr>
        <w:t>B</w:t>
      </w:r>
      <w:r w:rsidR="00CF1DA9">
        <w:rPr>
          <w:rFonts w:ascii="Tahoma" w:hAnsi="Tahoma" w:cs="Tahoma"/>
          <w:sz w:val="21"/>
          <w:szCs w:val="21"/>
        </w:rPr>
        <w:t>i</w:t>
      </w:r>
      <w:r w:rsidR="00E43E5E">
        <w:rPr>
          <w:rFonts w:ascii="Tahoma" w:hAnsi="Tahoma" w:cs="Tahoma"/>
          <w:sz w:val="21"/>
          <w:szCs w:val="21"/>
        </w:rPr>
        <w:t>ON</w:t>
      </w:r>
      <w:proofErr w:type="spellEnd"/>
      <w:r>
        <w:rPr>
          <w:rFonts w:ascii="Tahoma" w:hAnsi="Tahoma" w:cs="Tahoma"/>
          <w:sz w:val="21"/>
          <w:szCs w:val="21"/>
        </w:rPr>
        <w:t>/202</w:t>
      </w:r>
      <w:r w:rsidR="009376F4">
        <w:rPr>
          <w:rFonts w:ascii="Tahoma" w:hAnsi="Tahoma" w:cs="Tahoma"/>
          <w:sz w:val="21"/>
          <w:szCs w:val="21"/>
        </w:rPr>
        <w:t>6</w:t>
      </w:r>
    </w:p>
    <w:p w:rsidR="00221282" w:rsidRPr="00AE506F" w:rsidRDefault="00221282" w:rsidP="00D1103C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21"/>
        </w:rPr>
      </w:pPr>
      <w:r w:rsidRPr="00AE506F">
        <w:rPr>
          <w:rFonts w:ascii="Tahoma" w:hAnsi="Tahoma" w:cs="Tahoma"/>
          <w:b/>
          <w:sz w:val="16"/>
          <w:szCs w:val="21"/>
        </w:rPr>
        <w:t>OŚWIADCZENIE DOTYCZĄCE WYKONAWCY</w:t>
      </w:r>
      <w:r w:rsidRPr="00221282">
        <w:rPr>
          <w:rFonts w:ascii="Tahoma" w:hAnsi="Tahoma" w:cs="Tahoma"/>
          <w:b/>
          <w:color w:val="FF0000"/>
          <w:sz w:val="16"/>
          <w:szCs w:val="21"/>
        </w:rPr>
        <w:t>*</w:t>
      </w:r>
    </w:p>
    <w:p w:rsidR="00B01A6E" w:rsidRDefault="00221282" w:rsidP="00D1103C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21"/>
        </w:rPr>
      </w:pPr>
      <w:r w:rsidRPr="00AE506F">
        <w:rPr>
          <w:rFonts w:ascii="Tahoma" w:hAnsi="Tahoma" w:cs="Tahoma"/>
          <w:b/>
          <w:sz w:val="16"/>
          <w:szCs w:val="21"/>
        </w:rPr>
        <w:t>O</w:t>
      </w:r>
      <w:r>
        <w:rPr>
          <w:rFonts w:ascii="Tahoma" w:hAnsi="Tahoma" w:cs="Tahoma"/>
          <w:b/>
          <w:sz w:val="16"/>
          <w:szCs w:val="21"/>
        </w:rPr>
        <w:t>Ś</w:t>
      </w:r>
      <w:r w:rsidRPr="00AE506F">
        <w:rPr>
          <w:rFonts w:ascii="Tahoma" w:hAnsi="Tahoma" w:cs="Tahoma"/>
          <w:b/>
          <w:sz w:val="16"/>
          <w:szCs w:val="21"/>
        </w:rPr>
        <w:t>WIADCZENIE DOTYCZĄCE WYKONAWCY WSPÓLNIE UBIEGAJĄCEGO SIĘ O UDZIELENIE ZAMÓWIENIA</w:t>
      </w:r>
      <w:r w:rsidR="00084D47" w:rsidRPr="00221282">
        <w:rPr>
          <w:rFonts w:ascii="Tahoma" w:hAnsi="Tahoma" w:cs="Tahoma"/>
          <w:b/>
          <w:color w:val="FF0000"/>
          <w:sz w:val="16"/>
          <w:szCs w:val="21"/>
        </w:rPr>
        <w:t>*</w:t>
      </w:r>
    </w:p>
    <w:p w:rsidR="00221282" w:rsidRPr="00084D47" w:rsidRDefault="00B01A6E" w:rsidP="00D1103C">
      <w:pPr>
        <w:autoSpaceDE w:val="0"/>
        <w:autoSpaceDN w:val="0"/>
        <w:adjustRightInd w:val="0"/>
        <w:rPr>
          <w:rFonts w:ascii="Tahoma" w:hAnsi="Tahoma" w:cs="Tahoma"/>
          <w:b/>
          <w:sz w:val="16"/>
          <w:szCs w:val="21"/>
        </w:rPr>
      </w:pPr>
      <w:r w:rsidRPr="00AE506F">
        <w:rPr>
          <w:rFonts w:ascii="Tahoma" w:hAnsi="Tahoma" w:cs="Tahoma"/>
          <w:b/>
          <w:sz w:val="16"/>
          <w:szCs w:val="21"/>
        </w:rPr>
        <w:t>OŚWIADCZENIE DOTYCZĄCE PODMIOTU UDOSTĘPNIAJĄCEGO ZASOBY</w:t>
      </w:r>
      <w:r w:rsidR="00221282" w:rsidRPr="00221282">
        <w:rPr>
          <w:rFonts w:ascii="Tahoma" w:hAnsi="Tahoma" w:cs="Tahoma"/>
          <w:b/>
          <w:color w:val="FF0000"/>
          <w:sz w:val="16"/>
          <w:szCs w:val="21"/>
        </w:rPr>
        <w:t>*</w:t>
      </w:r>
    </w:p>
    <w:p w:rsidR="00221282" w:rsidRPr="00BC5500" w:rsidRDefault="00221282" w:rsidP="00221282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i/>
          <w:color w:val="FF0000"/>
          <w:sz w:val="16"/>
          <w:szCs w:val="21"/>
        </w:rPr>
      </w:pPr>
      <w:r w:rsidRPr="00BC5500">
        <w:rPr>
          <w:rFonts w:ascii="Tahoma" w:hAnsi="Tahoma" w:cs="Tahoma"/>
          <w:b/>
          <w:i/>
          <w:color w:val="FF0000"/>
          <w:sz w:val="16"/>
          <w:szCs w:val="21"/>
        </w:rPr>
        <w:t>[*niewłaściwe skreślić]</w:t>
      </w:r>
    </w:p>
    <w:p w:rsidR="00221282" w:rsidRPr="00357E8B" w:rsidRDefault="00221282" w:rsidP="002212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jc w:val="center"/>
        <w:rPr>
          <w:rFonts w:ascii="Tahoma" w:hAnsi="Tahoma" w:cs="Tahoma"/>
          <w:b/>
          <w:sz w:val="22"/>
          <w:szCs w:val="21"/>
        </w:rPr>
      </w:pPr>
      <w:r w:rsidRPr="00357E8B">
        <w:rPr>
          <w:rFonts w:ascii="Tahoma" w:hAnsi="Tahoma" w:cs="Tahoma"/>
          <w:b/>
          <w:sz w:val="22"/>
          <w:szCs w:val="21"/>
        </w:rPr>
        <w:t xml:space="preserve">OŚWIADCZENIE </w:t>
      </w:r>
    </w:p>
    <w:p w:rsidR="00221282" w:rsidRPr="00357E8B" w:rsidRDefault="00221282" w:rsidP="002212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jc w:val="center"/>
        <w:rPr>
          <w:rFonts w:ascii="Tahoma" w:hAnsi="Tahoma" w:cs="Tahoma"/>
          <w:b/>
          <w:sz w:val="22"/>
          <w:szCs w:val="21"/>
        </w:rPr>
      </w:pPr>
      <w:r w:rsidRPr="00357E8B">
        <w:rPr>
          <w:rFonts w:ascii="Tahoma" w:hAnsi="Tahoma" w:cs="Tahoma"/>
          <w:b/>
          <w:sz w:val="22"/>
          <w:szCs w:val="21"/>
        </w:rPr>
        <w:t>O NIEPODLEGANIU WYKLUCZENIU</w:t>
      </w:r>
    </w:p>
    <w:p w:rsidR="00005D98" w:rsidRDefault="00221282" w:rsidP="00B01A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084D47">
        <w:rPr>
          <w:rFonts w:ascii="Tahoma" w:hAnsi="Tahoma" w:cs="Tahoma"/>
          <w:b/>
          <w:sz w:val="21"/>
          <w:szCs w:val="21"/>
        </w:rPr>
        <w:t xml:space="preserve">składane </w:t>
      </w:r>
      <w:r w:rsidR="00B01A6E" w:rsidRPr="00084D47">
        <w:rPr>
          <w:rFonts w:ascii="Tahoma" w:hAnsi="Tahoma" w:cs="Tahoma"/>
          <w:b/>
          <w:sz w:val="21"/>
          <w:szCs w:val="21"/>
        </w:rPr>
        <w:t>na podstawie art. 125 ust. 1 us</w:t>
      </w:r>
      <w:r w:rsidR="00005D98">
        <w:rPr>
          <w:rFonts w:ascii="Tahoma" w:hAnsi="Tahoma" w:cs="Tahoma"/>
          <w:b/>
          <w:sz w:val="21"/>
          <w:szCs w:val="21"/>
        </w:rPr>
        <w:t>tawy z dnia 11 września 2019 r.</w:t>
      </w:r>
    </w:p>
    <w:p w:rsidR="00B01A6E" w:rsidRPr="00084D47" w:rsidRDefault="00B01A6E" w:rsidP="00B01A6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center"/>
        <w:rPr>
          <w:rFonts w:ascii="Tahoma" w:hAnsi="Tahoma" w:cs="Tahoma"/>
          <w:b/>
          <w:sz w:val="21"/>
          <w:szCs w:val="21"/>
        </w:rPr>
      </w:pPr>
      <w:r w:rsidRPr="00084D47">
        <w:rPr>
          <w:rFonts w:ascii="Tahoma" w:hAnsi="Tahoma" w:cs="Tahoma"/>
          <w:b/>
          <w:sz w:val="21"/>
          <w:szCs w:val="21"/>
        </w:rPr>
        <w:t xml:space="preserve">Prawo zamówień publicznych </w:t>
      </w:r>
    </w:p>
    <w:p w:rsidR="00432D2C" w:rsidRDefault="00432D2C" w:rsidP="00084D47">
      <w:pPr>
        <w:autoSpaceDE w:val="0"/>
        <w:autoSpaceDN w:val="0"/>
        <w:adjustRightInd w:val="0"/>
        <w:spacing w:before="240"/>
        <w:ind w:right="-57"/>
        <w:jc w:val="both"/>
        <w:rPr>
          <w:rFonts w:ascii="Tahoma" w:hAnsi="Tahoma" w:cs="Tahoma"/>
          <w:sz w:val="21"/>
          <w:szCs w:val="21"/>
        </w:rPr>
      </w:pPr>
      <w:r w:rsidRPr="00AC58C3">
        <w:rPr>
          <w:rFonts w:ascii="Tahoma" w:hAnsi="Tahoma" w:cs="Tahoma"/>
          <w:sz w:val="21"/>
          <w:szCs w:val="21"/>
        </w:rPr>
        <w:t>………………………………………………………</w:t>
      </w:r>
      <w:r w:rsidR="00084D47">
        <w:rPr>
          <w:rFonts w:ascii="Tahoma" w:hAnsi="Tahoma" w:cs="Tahoma"/>
          <w:sz w:val="21"/>
          <w:szCs w:val="21"/>
        </w:rPr>
        <w:t>…………………………………………………………………………………</w:t>
      </w:r>
    </w:p>
    <w:p w:rsidR="00432D2C" w:rsidRPr="00AC58C3" w:rsidRDefault="00432D2C" w:rsidP="00084D47">
      <w:pPr>
        <w:autoSpaceDE w:val="0"/>
        <w:autoSpaceDN w:val="0"/>
        <w:adjustRightInd w:val="0"/>
        <w:spacing w:before="240"/>
        <w:ind w:right="85"/>
        <w:jc w:val="both"/>
        <w:rPr>
          <w:rFonts w:ascii="Tahoma" w:hAnsi="Tahoma" w:cs="Tahoma"/>
          <w:sz w:val="21"/>
          <w:szCs w:val="21"/>
        </w:rPr>
      </w:pPr>
      <w:r w:rsidRPr="00AC58C3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…………………………………………………………………………………………………………………………………………</w:t>
      </w:r>
    </w:p>
    <w:p w:rsidR="00432D2C" w:rsidRPr="000A7518" w:rsidRDefault="00432D2C" w:rsidP="00432D2C">
      <w:pPr>
        <w:autoSpaceDE w:val="0"/>
        <w:autoSpaceDN w:val="0"/>
        <w:adjustRightInd w:val="0"/>
        <w:ind w:right="84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(pełna nazwa</w:t>
      </w:r>
      <w:r>
        <w:rPr>
          <w:rFonts w:ascii="Tahoma" w:hAnsi="Tahoma" w:cs="Tahoma"/>
          <w:i/>
          <w:sz w:val="16"/>
          <w:szCs w:val="21"/>
        </w:rPr>
        <w:t>/firma i adres podmiotu składającego oświadczenie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432D2C" w:rsidRPr="00AC58C3" w:rsidRDefault="00432D2C" w:rsidP="00084D47">
      <w:pPr>
        <w:autoSpaceDE w:val="0"/>
        <w:autoSpaceDN w:val="0"/>
        <w:adjustRightInd w:val="0"/>
        <w:spacing w:before="240" w:after="240"/>
        <w:rPr>
          <w:rFonts w:ascii="Tahoma" w:hAnsi="Tahoma" w:cs="Tahoma"/>
          <w:sz w:val="21"/>
          <w:szCs w:val="21"/>
        </w:rPr>
      </w:pPr>
      <w:r w:rsidRPr="00AC58C3">
        <w:rPr>
          <w:rFonts w:ascii="Tahoma" w:hAnsi="Tahoma" w:cs="Tahoma"/>
          <w:sz w:val="21"/>
          <w:szCs w:val="21"/>
        </w:rPr>
        <w:t xml:space="preserve">reprezentowana/y przez: </w:t>
      </w:r>
    </w:p>
    <w:p w:rsidR="00432D2C" w:rsidRPr="00F800B1" w:rsidRDefault="00432D2C" w:rsidP="00432D2C">
      <w:pPr>
        <w:tabs>
          <w:tab w:val="left" w:pos="9214"/>
        </w:tabs>
        <w:autoSpaceDE w:val="0"/>
        <w:autoSpaceDN w:val="0"/>
        <w:adjustRightInd w:val="0"/>
        <w:ind w:right="84"/>
        <w:rPr>
          <w:rFonts w:ascii="Tahoma" w:hAnsi="Tahoma" w:cs="Tahoma"/>
          <w:sz w:val="21"/>
          <w:szCs w:val="21"/>
        </w:rPr>
      </w:pPr>
      <w:r w:rsidRPr="00F800B1">
        <w:rPr>
          <w:rFonts w:ascii="Tahoma" w:hAnsi="Tahoma" w:cs="Tahoma"/>
          <w:sz w:val="21"/>
          <w:szCs w:val="21"/>
        </w:rPr>
        <w:t>………………………………………………………………………</w:t>
      </w:r>
      <w:r>
        <w:rPr>
          <w:rFonts w:ascii="Tahoma" w:hAnsi="Tahoma" w:cs="Tahoma"/>
          <w:sz w:val="21"/>
          <w:szCs w:val="21"/>
        </w:rPr>
        <w:t>………………………………………</w:t>
      </w:r>
      <w:r w:rsidRPr="00F800B1">
        <w:rPr>
          <w:rFonts w:ascii="Tahoma" w:hAnsi="Tahoma" w:cs="Tahoma"/>
          <w:sz w:val="21"/>
          <w:szCs w:val="21"/>
        </w:rPr>
        <w:t>…</w:t>
      </w:r>
      <w:r>
        <w:rPr>
          <w:rFonts w:ascii="Tahoma" w:hAnsi="Tahoma" w:cs="Tahoma"/>
          <w:sz w:val="21"/>
          <w:szCs w:val="21"/>
        </w:rPr>
        <w:t>………………………</w:t>
      </w:r>
    </w:p>
    <w:p w:rsidR="00432D2C" w:rsidRPr="000A7518" w:rsidRDefault="00432D2C" w:rsidP="00432D2C">
      <w:pPr>
        <w:autoSpaceDE w:val="0"/>
        <w:autoSpaceDN w:val="0"/>
        <w:adjustRightInd w:val="0"/>
        <w:ind w:right="84"/>
        <w:jc w:val="center"/>
        <w:rPr>
          <w:rFonts w:ascii="Tahoma" w:hAnsi="Tahoma" w:cs="Tahoma"/>
          <w:i/>
          <w:sz w:val="16"/>
          <w:szCs w:val="21"/>
        </w:rPr>
      </w:pPr>
      <w:r w:rsidRPr="000A7518">
        <w:rPr>
          <w:rFonts w:ascii="Tahoma" w:hAnsi="Tahoma" w:cs="Tahoma"/>
          <w:i/>
          <w:sz w:val="16"/>
          <w:szCs w:val="21"/>
        </w:rPr>
        <w:t>(</w:t>
      </w:r>
      <w:r>
        <w:rPr>
          <w:rFonts w:ascii="Tahoma" w:hAnsi="Tahoma" w:cs="Tahoma"/>
          <w:i/>
          <w:sz w:val="16"/>
          <w:szCs w:val="21"/>
        </w:rPr>
        <w:t>imię i nazwisko</w:t>
      </w:r>
      <w:r w:rsidRPr="000E5255">
        <w:rPr>
          <w:rFonts w:ascii="Tahoma" w:hAnsi="Tahoma" w:cs="Tahoma"/>
          <w:i/>
          <w:sz w:val="16"/>
          <w:szCs w:val="21"/>
        </w:rPr>
        <w:t>)</w:t>
      </w:r>
    </w:p>
    <w:p w:rsidR="00432D2C" w:rsidRDefault="00432D2C" w:rsidP="003A1F38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sz w:val="21"/>
          <w:szCs w:val="21"/>
        </w:rPr>
      </w:pPr>
      <w:r w:rsidRPr="00B50FC5">
        <w:rPr>
          <w:rFonts w:ascii="Tahoma" w:hAnsi="Tahoma" w:cs="Tahoma"/>
          <w:sz w:val="21"/>
          <w:szCs w:val="21"/>
        </w:rPr>
        <w:t>na potrzeby postępowania o udzielenie</w:t>
      </w:r>
      <w:r>
        <w:rPr>
          <w:rFonts w:ascii="Tahoma" w:hAnsi="Tahoma" w:cs="Tahoma"/>
          <w:sz w:val="21"/>
          <w:szCs w:val="21"/>
        </w:rPr>
        <w:t xml:space="preserve"> zamówienia publicznego pn.:</w:t>
      </w:r>
    </w:p>
    <w:p w:rsidR="009376F4" w:rsidRPr="00307EA4" w:rsidRDefault="003A1F38" w:rsidP="003A1F38">
      <w:pPr>
        <w:spacing w:line="276" w:lineRule="auto"/>
        <w:ind w:right="-158"/>
        <w:jc w:val="center"/>
        <w:rPr>
          <w:rFonts w:ascii="Tahoma" w:hAnsi="Tahoma" w:cs="Tahoma"/>
          <w:b/>
          <w:i/>
          <w:sz w:val="21"/>
          <w:szCs w:val="21"/>
        </w:rPr>
      </w:pPr>
      <w:r>
        <w:rPr>
          <w:rFonts w:ascii="Tahoma" w:hAnsi="Tahoma" w:cs="Tahoma"/>
          <w:b/>
          <w:i/>
          <w:sz w:val="21"/>
          <w:szCs w:val="21"/>
        </w:rPr>
        <w:t xml:space="preserve">„Przebudowa budynku nr 11 </w:t>
      </w:r>
      <w:proofErr w:type="spellStart"/>
      <w:r>
        <w:rPr>
          <w:rFonts w:ascii="Tahoma" w:hAnsi="Tahoma" w:cs="Tahoma"/>
          <w:b/>
          <w:i/>
          <w:sz w:val="21"/>
          <w:szCs w:val="21"/>
        </w:rPr>
        <w:t>SOdC</w:t>
      </w:r>
      <w:proofErr w:type="spellEnd"/>
      <w:r>
        <w:rPr>
          <w:rFonts w:ascii="Tahoma" w:hAnsi="Tahoma" w:cs="Tahoma"/>
          <w:b/>
          <w:i/>
          <w:sz w:val="21"/>
          <w:szCs w:val="21"/>
        </w:rPr>
        <w:t xml:space="preserve"> wraz z terenem przyległym w m. Przemyśl</w:t>
      </w:r>
      <w:r w:rsidR="009376F4" w:rsidRPr="00307EA4">
        <w:rPr>
          <w:rFonts w:ascii="Tahoma" w:hAnsi="Tahoma" w:cs="Tahoma"/>
          <w:b/>
          <w:i/>
          <w:sz w:val="21"/>
          <w:szCs w:val="21"/>
        </w:rPr>
        <w:t>”</w:t>
      </w:r>
    </w:p>
    <w:p w:rsidR="00B01A6E" w:rsidRDefault="00B01A6E" w:rsidP="00E17F99">
      <w:pPr>
        <w:pStyle w:val="Akapitzlist"/>
        <w:numPr>
          <w:ilvl w:val="3"/>
          <w:numId w:val="41"/>
        </w:numPr>
        <w:autoSpaceDE w:val="0"/>
        <w:autoSpaceDN w:val="0"/>
        <w:adjustRightInd w:val="0"/>
        <w:spacing w:before="120"/>
        <w:ind w:left="283" w:hanging="357"/>
        <w:contextualSpacing w:val="0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O</w:t>
      </w:r>
      <w:r w:rsidRPr="00C154B7">
        <w:rPr>
          <w:rFonts w:ascii="Tahoma" w:hAnsi="Tahoma" w:cs="Tahoma"/>
          <w:b/>
          <w:sz w:val="21"/>
          <w:szCs w:val="21"/>
        </w:rPr>
        <w:t>świadczam</w:t>
      </w:r>
      <w:r>
        <w:rPr>
          <w:rFonts w:ascii="Tahoma" w:hAnsi="Tahoma" w:cs="Tahoma"/>
          <w:b/>
          <w:sz w:val="21"/>
          <w:szCs w:val="21"/>
        </w:rPr>
        <w:t>/y</w:t>
      </w:r>
      <w:r w:rsidRPr="00084D47">
        <w:rPr>
          <w:rFonts w:ascii="Tahoma" w:hAnsi="Tahoma" w:cs="Tahoma"/>
          <w:sz w:val="21"/>
          <w:szCs w:val="21"/>
        </w:rPr>
        <w:t>, że nie</w:t>
      </w:r>
      <w:r w:rsidRPr="006210E5">
        <w:rPr>
          <w:rFonts w:ascii="Tahoma" w:hAnsi="Tahoma" w:cs="Tahoma"/>
          <w:sz w:val="21"/>
          <w:szCs w:val="21"/>
        </w:rPr>
        <w:t xml:space="preserve"> podlegam/y wykluczeniu z postępowa</w:t>
      </w:r>
      <w:r w:rsidR="00084D47">
        <w:rPr>
          <w:rFonts w:ascii="Tahoma" w:hAnsi="Tahoma" w:cs="Tahoma"/>
          <w:sz w:val="21"/>
          <w:szCs w:val="21"/>
        </w:rPr>
        <w:t>nia na podstawie  art. 108 ust. </w:t>
      </w:r>
      <w:r w:rsidRPr="006210E5">
        <w:rPr>
          <w:rFonts w:ascii="Tahoma" w:hAnsi="Tahoma" w:cs="Tahoma"/>
          <w:sz w:val="21"/>
          <w:szCs w:val="21"/>
        </w:rPr>
        <w:t xml:space="preserve">1 ustawy </w:t>
      </w:r>
      <w:proofErr w:type="spellStart"/>
      <w:r w:rsidRPr="006210E5">
        <w:rPr>
          <w:rFonts w:ascii="Tahoma" w:hAnsi="Tahoma" w:cs="Tahoma"/>
          <w:sz w:val="21"/>
          <w:szCs w:val="21"/>
        </w:rPr>
        <w:t>p.z.p</w:t>
      </w:r>
      <w:proofErr w:type="spellEnd"/>
      <w:r w:rsidRPr="006210E5">
        <w:rPr>
          <w:rFonts w:ascii="Tahoma" w:hAnsi="Tahoma" w:cs="Tahoma"/>
          <w:sz w:val="21"/>
          <w:szCs w:val="21"/>
        </w:rPr>
        <w:t>.</w:t>
      </w:r>
    </w:p>
    <w:p w:rsidR="00B01A6E" w:rsidRPr="00084D47" w:rsidRDefault="00B01A6E" w:rsidP="00E17F99">
      <w:pPr>
        <w:pStyle w:val="Akapitzlist"/>
        <w:numPr>
          <w:ilvl w:val="3"/>
          <w:numId w:val="41"/>
        </w:numPr>
        <w:autoSpaceDE w:val="0"/>
        <w:autoSpaceDN w:val="0"/>
        <w:adjustRightInd w:val="0"/>
        <w:spacing w:before="120"/>
        <w:ind w:left="283" w:hanging="357"/>
        <w:contextualSpacing w:val="0"/>
        <w:jc w:val="both"/>
        <w:rPr>
          <w:rFonts w:ascii="Tahoma" w:hAnsi="Tahoma" w:cs="Tahoma"/>
          <w:b/>
          <w:sz w:val="21"/>
          <w:szCs w:val="21"/>
        </w:rPr>
      </w:pPr>
      <w:r w:rsidRPr="00A05D4A">
        <w:rPr>
          <w:rFonts w:ascii="Tahoma" w:hAnsi="Tahoma" w:cs="Tahoma"/>
          <w:b/>
          <w:spacing w:val="-4"/>
          <w:sz w:val="21"/>
          <w:szCs w:val="21"/>
        </w:rPr>
        <w:t xml:space="preserve">Oświadczam/y </w:t>
      </w:r>
      <w:r w:rsidRPr="00A05D4A">
        <w:rPr>
          <w:rStyle w:val="Odwoanieprzypisudolnego"/>
          <w:rFonts w:ascii="Tahoma" w:hAnsi="Tahoma" w:cs="Tahoma"/>
          <w:b/>
          <w:spacing w:val="-4"/>
          <w:sz w:val="21"/>
          <w:szCs w:val="21"/>
        </w:rPr>
        <w:footnoteReference w:id="1"/>
      </w:r>
      <w:r w:rsidRPr="00A05D4A">
        <w:rPr>
          <w:rFonts w:ascii="Tahoma" w:hAnsi="Tahoma" w:cs="Tahoma"/>
          <w:b/>
          <w:spacing w:val="-4"/>
          <w:sz w:val="21"/>
          <w:szCs w:val="21"/>
          <w:vertAlign w:val="superscript"/>
        </w:rPr>
        <w:t>)</w:t>
      </w:r>
      <w:r w:rsidRPr="00A05D4A">
        <w:rPr>
          <w:rFonts w:ascii="Tahoma" w:hAnsi="Tahoma" w:cs="Tahoma"/>
          <w:spacing w:val="-4"/>
          <w:sz w:val="21"/>
          <w:szCs w:val="21"/>
        </w:rPr>
        <w:t xml:space="preserve">, że w stosunku </w:t>
      </w:r>
      <w:r w:rsidRPr="00084D47">
        <w:rPr>
          <w:rFonts w:ascii="Tahoma" w:hAnsi="Tahoma" w:cs="Tahoma"/>
          <w:spacing w:val="-4"/>
          <w:sz w:val="21"/>
          <w:szCs w:val="21"/>
        </w:rPr>
        <w:t>do mnie/nas zachodzą podstaw</w:t>
      </w:r>
      <w:r w:rsidR="0071668D">
        <w:rPr>
          <w:rFonts w:ascii="Tahoma" w:hAnsi="Tahoma" w:cs="Tahoma"/>
          <w:spacing w:val="-4"/>
          <w:sz w:val="21"/>
          <w:szCs w:val="21"/>
        </w:rPr>
        <w:t>y wykluczenia z postępowania na </w:t>
      </w:r>
      <w:r w:rsidRPr="00084D47">
        <w:rPr>
          <w:rFonts w:ascii="Tahoma" w:hAnsi="Tahoma" w:cs="Tahoma"/>
          <w:spacing w:val="-4"/>
          <w:sz w:val="21"/>
          <w:szCs w:val="21"/>
        </w:rPr>
        <w:t xml:space="preserve">podstawie art. 108 ust. 1 pkt ……… ustawy </w:t>
      </w:r>
      <w:proofErr w:type="spellStart"/>
      <w:r w:rsidRPr="00084D47">
        <w:rPr>
          <w:rFonts w:ascii="Tahoma" w:hAnsi="Tahoma" w:cs="Tahoma"/>
          <w:spacing w:val="-4"/>
          <w:sz w:val="21"/>
          <w:szCs w:val="21"/>
        </w:rPr>
        <w:t>p.z.p</w:t>
      </w:r>
      <w:proofErr w:type="spellEnd"/>
      <w:r w:rsidRPr="00084D47">
        <w:rPr>
          <w:rFonts w:ascii="Tahoma" w:hAnsi="Tahoma" w:cs="Tahoma"/>
          <w:spacing w:val="-4"/>
          <w:sz w:val="21"/>
          <w:szCs w:val="21"/>
        </w:rPr>
        <w:t xml:space="preserve">. </w:t>
      </w:r>
      <w:r w:rsidRPr="00084D47">
        <w:rPr>
          <w:rFonts w:ascii="Tahoma" w:hAnsi="Tahoma" w:cs="Tahoma"/>
          <w:i/>
          <w:spacing w:val="-4"/>
          <w:szCs w:val="21"/>
          <w:u w:val="single"/>
        </w:rPr>
        <w:t xml:space="preserve">(należy podać mającą zastosowanie podstawę wykluczenia spośród wymienionych w art. 108 ust. 1 pkt 1, 2 i 5 ustawy </w:t>
      </w:r>
      <w:proofErr w:type="spellStart"/>
      <w:r w:rsidRPr="00084D47">
        <w:rPr>
          <w:rFonts w:ascii="Tahoma" w:hAnsi="Tahoma" w:cs="Tahoma"/>
          <w:i/>
          <w:spacing w:val="-4"/>
          <w:szCs w:val="21"/>
          <w:u w:val="single"/>
        </w:rPr>
        <w:t>p.z.p</w:t>
      </w:r>
      <w:proofErr w:type="spellEnd"/>
      <w:r w:rsidRPr="00084D47">
        <w:rPr>
          <w:rFonts w:ascii="Tahoma" w:hAnsi="Tahoma" w:cs="Tahoma"/>
          <w:i/>
          <w:spacing w:val="-4"/>
          <w:szCs w:val="21"/>
          <w:u w:val="single"/>
        </w:rPr>
        <w:t>.).</w:t>
      </w:r>
    </w:p>
    <w:p w:rsidR="00B01A6E" w:rsidRDefault="00B01A6E" w:rsidP="00B01A6E">
      <w:pPr>
        <w:autoSpaceDE w:val="0"/>
        <w:autoSpaceDN w:val="0"/>
        <w:adjustRightInd w:val="0"/>
        <w:spacing w:before="60"/>
        <w:ind w:left="284"/>
        <w:jc w:val="both"/>
        <w:rPr>
          <w:rFonts w:ascii="Tahoma" w:hAnsi="Tahoma" w:cs="Tahoma"/>
          <w:spacing w:val="-4"/>
          <w:sz w:val="21"/>
          <w:szCs w:val="21"/>
        </w:rPr>
      </w:pPr>
      <w:r w:rsidRPr="008F265B">
        <w:rPr>
          <w:rFonts w:ascii="Tahoma" w:hAnsi="Tahoma" w:cs="Tahoma"/>
          <w:spacing w:val="-4"/>
          <w:sz w:val="21"/>
          <w:szCs w:val="21"/>
        </w:rPr>
        <w:t xml:space="preserve">Jednocześnie </w:t>
      </w:r>
      <w:r>
        <w:rPr>
          <w:rFonts w:ascii="Tahoma" w:hAnsi="Tahoma" w:cs="Tahoma"/>
          <w:b/>
          <w:spacing w:val="-4"/>
          <w:sz w:val="21"/>
          <w:szCs w:val="21"/>
        </w:rPr>
        <w:t>oświadczam/y</w:t>
      </w:r>
      <w:r>
        <w:rPr>
          <w:rFonts w:ascii="Tahoma" w:hAnsi="Tahoma" w:cs="Tahoma"/>
          <w:spacing w:val="-4"/>
          <w:sz w:val="21"/>
          <w:szCs w:val="21"/>
        </w:rPr>
        <w:t xml:space="preserve">, że </w:t>
      </w:r>
      <w:r w:rsidRPr="008F265B">
        <w:rPr>
          <w:rFonts w:ascii="Tahoma" w:hAnsi="Tahoma" w:cs="Tahoma"/>
          <w:spacing w:val="-4"/>
          <w:sz w:val="21"/>
          <w:szCs w:val="21"/>
        </w:rPr>
        <w:t>w związku z ww. okolicznością, na podstawie art. 11</w:t>
      </w:r>
      <w:r w:rsidR="00084D47">
        <w:rPr>
          <w:rFonts w:ascii="Tahoma" w:hAnsi="Tahoma" w:cs="Tahoma"/>
          <w:spacing w:val="-4"/>
          <w:sz w:val="21"/>
          <w:szCs w:val="21"/>
        </w:rPr>
        <w:t>0 ust. </w:t>
      </w:r>
      <w:r w:rsidRPr="008F265B">
        <w:rPr>
          <w:rFonts w:ascii="Tahoma" w:hAnsi="Tahoma" w:cs="Tahoma"/>
          <w:spacing w:val="-4"/>
          <w:sz w:val="21"/>
          <w:szCs w:val="21"/>
        </w:rPr>
        <w:t xml:space="preserve">2 ustawy </w:t>
      </w:r>
      <w:proofErr w:type="spellStart"/>
      <w:r w:rsidRPr="008F265B">
        <w:rPr>
          <w:rFonts w:ascii="Tahoma" w:hAnsi="Tahoma" w:cs="Tahoma"/>
          <w:spacing w:val="-4"/>
          <w:sz w:val="21"/>
          <w:szCs w:val="21"/>
        </w:rPr>
        <w:t>p.z.p</w:t>
      </w:r>
      <w:proofErr w:type="spellEnd"/>
      <w:r w:rsidRPr="008F265B">
        <w:rPr>
          <w:rFonts w:ascii="Tahoma" w:hAnsi="Tahoma" w:cs="Tahoma"/>
          <w:spacing w:val="-4"/>
          <w:sz w:val="21"/>
          <w:szCs w:val="21"/>
        </w:rPr>
        <w:t>. podjąłem</w:t>
      </w:r>
      <w:r>
        <w:rPr>
          <w:rFonts w:ascii="Tahoma" w:hAnsi="Tahoma" w:cs="Tahoma"/>
          <w:spacing w:val="-4"/>
          <w:sz w:val="21"/>
          <w:szCs w:val="21"/>
        </w:rPr>
        <w:t>/liśmy</w:t>
      </w:r>
      <w:r w:rsidRPr="008F265B">
        <w:rPr>
          <w:rFonts w:ascii="Tahoma" w:hAnsi="Tahoma" w:cs="Tahoma"/>
          <w:spacing w:val="-4"/>
          <w:sz w:val="21"/>
          <w:szCs w:val="21"/>
        </w:rPr>
        <w:t xml:space="preserve"> następujące środki naprawcze:</w:t>
      </w:r>
      <w:r>
        <w:rPr>
          <w:rFonts w:ascii="Tahoma" w:hAnsi="Tahoma" w:cs="Tahoma"/>
          <w:spacing w:val="-4"/>
          <w:sz w:val="21"/>
          <w:szCs w:val="21"/>
        </w:rPr>
        <w:t xml:space="preserve"> ………………………………………………….</w:t>
      </w:r>
    </w:p>
    <w:p w:rsidR="00B01A6E" w:rsidRPr="008F265B" w:rsidRDefault="00B01A6E" w:rsidP="00B01A6E">
      <w:pPr>
        <w:autoSpaceDE w:val="0"/>
        <w:autoSpaceDN w:val="0"/>
        <w:adjustRightInd w:val="0"/>
        <w:ind w:left="284" w:firstLine="1"/>
        <w:jc w:val="both"/>
        <w:rPr>
          <w:rFonts w:ascii="Tahoma" w:hAnsi="Tahoma" w:cs="Tahoma"/>
          <w:spacing w:val="-4"/>
          <w:sz w:val="21"/>
          <w:szCs w:val="21"/>
        </w:rPr>
      </w:pPr>
      <w:r w:rsidRPr="008F265B">
        <w:rPr>
          <w:rFonts w:ascii="Tahoma" w:hAnsi="Tahoma" w:cs="Tahoma"/>
          <w:spacing w:val="-4"/>
          <w:sz w:val="21"/>
          <w:szCs w:val="21"/>
        </w:rPr>
        <w:t>…………………………………………………………</w:t>
      </w:r>
      <w:r>
        <w:rPr>
          <w:rFonts w:ascii="Tahoma" w:hAnsi="Tahoma" w:cs="Tahoma"/>
          <w:spacing w:val="-4"/>
          <w:sz w:val="21"/>
          <w:szCs w:val="21"/>
        </w:rPr>
        <w:t>……………………………………………………………………</w:t>
      </w:r>
      <w:r w:rsidRPr="008F265B">
        <w:rPr>
          <w:rFonts w:ascii="Tahoma" w:hAnsi="Tahoma" w:cs="Tahoma"/>
          <w:spacing w:val="-4"/>
          <w:sz w:val="21"/>
          <w:szCs w:val="21"/>
        </w:rPr>
        <w:t>…………</w:t>
      </w:r>
    </w:p>
    <w:p w:rsidR="00B01A6E" w:rsidRPr="00084D47" w:rsidRDefault="00B01A6E" w:rsidP="00E17F99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line="276" w:lineRule="auto"/>
        <w:ind w:left="357" w:hanging="357"/>
        <w:contextualSpacing w:val="0"/>
        <w:jc w:val="both"/>
        <w:rPr>
          <w:rFonts w:ascii="Tahoma" w:hAnsi="Tahoma" w:cs="Tahoma"/>
          <w:spacing w:val="-4"/>
          <w:szCs w:val="21"/>
          <w:u w:val="single"/>
        </w:rPr>
      </w:pPr>
      <w:r w:rsidRPr="009F33C9">
        <w:rPr>
          <w:rFonts w:ascii="Tahoma" w:hAnsi="Tahoma" w:cs="Tahoma"/>
          <w:b/>
          <w:spacing w:val="-4"/>
          <w:sz w:val="21"/>
          <w:szCs w:val="21"/>
        </w:rPr>
        <w:t>Oświadczam/y</w:t>
      </w:r>
      <w:r w:rsidRPr="00B42FD3">
        <w:rPr>
          <w:rFonts w:ascii="Tahoma" w:hAnsi="Tahoma" w:cs="Tahoma"/>
          <w:spacing w:val="-4"/>
          <w:sz w:val="21"/>
          <w:szCs w:val="21"/>
        </w:rPr>
        <w:t>, że nie zachodzą w stosunku do mnie</w:t>
      </w:r>
      <w:r>
        <w:rPr>
          <w:rFonts w:ascii="Tahoma" w:hAnsi="Tahoma" w:cs="Tahoma"/>
          <w:spacing w:val="-4"/>
          <w:sz w:val="21"/>
          <w:szCs w:val="21"/>
        </w:rPr>
        <w:t>/nas</w:t>
      </w:r>
      <w:r w:rsidRPr="00B42FD3">
        <w:rPr>
          <w:rFonts w:ascii="Tahoma" w:hAnsi="Tahoma" w:cs="Tahoma"/>
          <w:spacing w:val="-4"/>
          <w:sz w:val="21"/>
          <w:szCs w:val="21"/>
        </w:rPr>
        <w:t xml:space="preserve"> przesłanki wykluczenia z postępowania</w:t>
      </w:r>
      <w:r>
        <w:rPr>
          <w:rFonts w:ascii="Tahoma" w:hAnsi="Tahoma" w:cs="Tahoma"/>
          <w:spacing w:val="-4"/>
          <w:sz w:val="21"/>
          <w:szCs w:val="21"/>
        </w:rPr>
        <w:t xml:space="preserve"> </w:t>
      </w:r>
      <w:r w:rsidRPr="00B42FD3">
        <w:rPr>
          <w:rFonts w:ascii="Tahoma" w:hAnsi="Tahoma" w:cs="Tahoma"/>
          <w:spacing w:val="-4"/>
          <w:sz w:val="21"/>
          <w:szCs w:val="21"/>
        </w:rPr>
        <w:t>na podstawie art. 7 ust. 1 ustawy z dnia 13 kwietnia 2022 r. o szczególnych rozwiązaniach</w:t>
      </w:r>
      <w:r>
        <w:rPr>
          <w:rFonts w:ascii="Tahoma" w:hAnsi="Tahoma" w:cs="Tahoma"/>
          <w:spacing w:val="-4"/>
          <w:sz w:val="21"/>
          <w:szCs w:val="21"/>
        </w:rPr>
        <w:t xml:space="preserve"> </w:t>
      </w:r>
      <w:r w:rsidR="00084D47">
        <w:rPr>
          <w:rFonts w:ascii="Tahoma" w:hAnsi="Tahoma" w:cs="Tahoma"/>
          <w:spacing w:val="-4"/>
          <w:sz w:val="21"/>
          <w:szCs w:val="21"/>
        </w:rPr>
        <w:t>w </w:t>
      </w:r>
      <w:r w:rsidRPr="00B42FD3">
        <w:rPr>
          <w:rFonts w:ascii="Tahoma" w:hAnsi="Tahoma" w:cs="Tahoma"/>
          <w:spacing w:val="-4"/>
          <w:sz w:val="21"/>
          <w:szCs w:val="21"/>
        </w:rPr>
        <w:t>zakresie przeciwdziałania wspieraniu agresji na Ukrainę oraz służących ochronie</w:t>
      </w:r>
      <w:r>
        <w:rPr>
          <w:rFonts w:ascii="Tahoma" w:hAnsi="Tahoma" w:cs="Tahoma"/>
          <w:spacing w:val="-4"/>
          <w:sz w:val="21"/>
          <w:szCs w:val="21"/>
        </w:rPr>
        <w:t xml:space="preserve"> bezpieczeństwa </w:t>
      </w:r>
      <w:r w:rsidRPr="00A05D4A">
        <w:rPr>
          <w:rFonts w:ascii="Tahoma" w:hAnsi="Tahoma" w:cs="Tahoma"/>
          <w:spacing w:val="-4"/>
          <w:sz w:val="21"/>
          <w:szCs w:val="21"/>
        </w:rPr>
        <w:t>narodowego.</w:t>
      </w:r>
      <w:r w:rsidRPr="00A05D4A">
        <w:rPr>
          <w:rFonts w:ascii="Tahoma" w:hAnsi="Tahoma" w:cs="Tahoma"/>
          <w:b/>
          <w:spacing w:val="-4"/>
          <w:sz w:val="21"/>
          <w:szCs w:val="21"/>
          <w:vertAlign w:val="superscript"/>
        </w:rPr>
        <w:t>2)</w:t>
      </w:r>
    </w:p>
    <w:p w:rsidR="006F5F89" w:rsidRDefault="006F5F89" w:rsidP="003A1F38">
      <w:pPr>
        <w:spacing w:before="120"/>
        <w:jc w:val="both"/>
        <w:rPr>
          <w:rFonts w:ascii="Tahoma" w:hAnsi="Tahoma" w:cs="Tahoma"/>
          <w:b/>
          <w:sz w:val="18"/>
          <w:szCs w:val="18"/>
          <w:u w:val="single"/>
        </w:rPr>
      </w:pPr>
    </w:p>
    <w:p w:rsidR="00D1103C" w:rsidRDefault="00B01A6E" w:rsidP="003A1F38">
      <w:pPr>
        <w:spacing w:before="120"/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bookmarkStart w:id="0" w:name="_GoBack"/>
      <w:bookmarkEnd w:id="0"/>
      <w:r>
        <w:rPr>
          <w:rFonts w:ascii="Tahoma" w:hAnsi="Tahoma" w:cs="Tahoma"/>
          <w:b/>
          <w:sz w:val="18"/>
          <w:szCs w:val="18"/>
          <w:u w:val="single"/>
        </w:rPr>
        <w:t>O</w:t>
      </w:r>
      <w:r w:rsidRPr="005D1BFF">
        <w:rPr>
          <w:rFonts w:ascii="Tahoma" w:hAnsi="Tahoma" w:cs="Tahoma"/>
          <w:b/>
          <w:sz w:val="18"/>
          <w:szCs w:val="18"/>
          <w:u w:val="single"/>
        </w:rPr>
        <w:t xml:space="preserve">świadczenie wymaga kwalifikowanego podpisu elektronicznego lub </w:t>
      </w:r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podpisu zaufanego, lub podpisu osobistego osoby/osób uprawnionej/</w:t>
      </w:r>
      <w:proofErr w:type="spellStart"/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nych</w:t>
      </w:r>
      <w:proofErr w:type="spellEnd"/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 do reprezentacji podmiotu składającego oświadczenie</w:t>
      </w:r>
      <w:r w:rsidRPr="005D1BFF">
        <w:rPr>
          <w:rFonts w:ascii="Tahoma" w:hAnsi="Tahoma" w:cs="Tahoma"/>
          <w:b/>
          <w:sz w:val="18"/>
          <w:szCs w:val="18"/>
          <w:u w:val="single"/>
        </w:rPr>
        <w:t>,</w:t>
      </w:r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 a</w:t>
      </w:r>
      <w:r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 </w:t>
      </w:r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w</w:t>
      </w:r>
      <w:r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 </w:t>
      </w:r>
      <w:r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przypadku oferty wspólnej – każdego Wykonawcy składającego ofertę wspólną.</w:t>
      </w:r>
    </w:p>
    <w:p w:rsidR="00D13F29" w:rsidRDefault="00D13F29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sectPr w:rsidR="00D13F29" w:rsidSect="006F5F89">
      <w:headerReference w:type="even" r:id="rId9"/>
      <w:footerReference w:type="default" r:id="rId10"/>
      <w:headerReference w:type="first" r:id="rId11"/>
      <w:pgSz w:w="11906" w:h="16838"/>
      <w:pgMar w:top="426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  <w:footnote w:id="1">
    <w:p w:rsidR="00467F90" w:rsidRPr="005674CD" w:rsidRDefault="00467F90" w:rsidP="00E17F99">
      <w:pPr>
        <w:pStyle w:val="Tekstprzypisudolnego"/>
        <w:numPr>
          <w:ilvl w:val="0"/>
          <w:numId w:val="43"/>
        </w:numPr>
        <w:rPr>
          <w:rFonts w:ascii="Tahoma" w:hAnsi="Tahoma" w:cs="Tahoma"/>
          <w:sz w:val="14"/>
          <w:szCs w:val="18"/>
        </w:rPr>
      </w:pPr>
      <w:r w:rsidRPr="005674CD">
        <w:rPr>
          <w:rFonts w:ascii="Tahoma" w:hAnsi="Tahoma" w:cs="Tahoma"/>
          <w:sz w:val="14"/>
          <w:szCs w:val="18"/>
        </w:rPr>
        <w:t>Należy wypełnić jeżeli zachodzą przesłanki wykluczenia.</w:t>
      </w:r>
    </w:p>
    <w:p w:rsidR="00467F90" w:rsidRPr="00953DFF" w:rsidRDefault="00467F90" w:rsidP="00E17F99">
      <w:pPr>
        <w:numPr>
          <w:ilvl w:val="0"/>
          <w:numId w:val="43"/>
        </w:numPr>
        <w:contextualSpacing/>
        <w:jc w:val="both"/>
        <w:rPr>
          <w:rFonts w:ascii="Arial" w:hAnsi="Arial" w:cs="Arial"/>
          <w:color w:val="222222"/>
          <w:sz w:val="14"/>
          <w:szCs w:val="16"/>
        </w:rPr>
      </w:pPr>
      <w:r w:rsidRPr="00953DFF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953DFF">
        <w:rPr>
          <w:rFonts w:ascii="Arial" w:hAnsi="Arial" w:cs="Arial"/>
          <w:i/>
          <w:iCs/>
          <w:color w:val="222222"/>
          <w:sz w:val="14"/>
          <w:szCs w:val="16"/>
        </w:rPr>
        <w:t>o szczególnych rozwiązaniach w zakresie przeciw</w:t>
      </w:r>
      <w:r>
        <w:rPr>
          <w:rFonts w:ascii="Arial" w:hAnsi="Arial" w:cs="Arial"/>
          <w:i/>
          <w:iCs/>
          <w:color w:val="222222"/>
          <w:sz w:val="14"/>
          <w:szCs w:val="16"/>
        </w:rPr>
        <w:t>działania wspieraniu agresji na </w:t>
      </w:r>
      <w:r w:rsidRPr="00953DFF">
        <w:rPr>
          <w:rFonts w:ascii="Arial" w:hAnsi="Arial" w:cs="Arial"/>
          <w:i/>
          <w:iCs/>
          <w:color w:val="222222"/>
          <w:sz w:val="14"/>
          <w:szCs w:val="16"/>
        </w:rPr>
        <w:t xml:space="preserve">Ukrainę oraz służących ochronie bezpieczeństwa narodowego, </w:t>
      </w:r>
      <w:r w:rsidRPr="00953DFF">
        <w:rPr>
          <w:rFonts w:ascii="Arial" w:hAnsi="Arial" w:cs="Arial"/>
          <w:iCs/>
          <w:color w:val="222222"/>
          <w:sz w:val="14"/>
          <w:szCs w:val="16"/>
        </w:rPr>
        <w:t xml:space="preserve">zwanej dalej „ustawą sankcyjną”, </w:t>
      </w:r>
      <w:r w:rsidRPr="00953DFF">
        <w:rPr>
          <w:rFonts w:ascii="Arial" w:hAnsi="Arial" w:cs="Arial"/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953DFF">
        <w:rPr>
          <w:rFonts w:ascii="Arial" w:hAnsi="Arial" w:cs="Arial"/>
          <w:color w:val="222222"/>
          <w:sz w:val="14"/>
          <w:szCs w:val="16"/>
        </w:rPr>
        <w:t>p.z.p</w:t>
      </w:r>
      <w:proofErr w:type="spellEnd"/>
      <w:r w:rsidRPr="00953DFF">
        <w:rPr>
          <w:rFonts w:ascii="Arial" w:hAnsi="Arial" w:cs="Arial"/>
          <w:color w:val="222222"/>
          <w:sz w:val="14"/>
          <w:szCs w:val="16"/>
        </w:rPr>
        <w:t>. wyklucza się:</w:t>
      </w:r>
    </w:p>
    <w:p w:rsidR="00467F90" w:rsidRDefault="00467F90" w:rsidP="00E17F99">
      <w:pPr>
        <w:pStyle w:val="Tekstprzypisudolnego"/>
        <w:numPr>
          <w:ilvl w:val="0"/>
          <w:numId w:val="51"/>
        </w:numPr>
        <w:ind w:left="567" w:hanging="207"/>
        <w:rPr>
          <w:rFonts w:ascii="Arial" w:hAnsi="Arial" w:cs="Arial"/>
          <w:color w:val="222222"/>
          <w:sz w:val="14"/>
          <w:szCs w:val="16"/>
        </w:rPr>
      </w:pPr>
      <w:r w:rsidRPr="00CC3E3E">
        <w:rPr>
          <w:rFonts w:ascii="Arial" w:hAnsi="Arial" w:cs="Arial"/>
          <w:color w:val="222222"/>
          <w:sz w:val="14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</w:t>
      </w:r>
      <w:r>
        <w:rPr>
          <w:rFonts w:ascii="Arial" w:hAnsi="Arial" w:cs="Arial"/>
          <w:color w:val="222222"/>
          <w:sz w:val="14"/>
          <w:szCs w:val="16"/>
        </w:rPr>
        <w:t>dka, o którym mowa w art. 1 pkt </w:t>
      </w:r>
      <w:r w:rsidRPr="00CC3E3E">
        <w:rPr>
          <w:rFonts w:ascii="Arial" w:hAnsi="Arial" w:cs="Arial"/>
          <w:color w:val="222222"/>
          <w:sz w:val="14"/>
          <w:szCs w:val="16"/>
        </w:rPr>
        <w:t>3 ustawy sankcyjnej;</w:t>
      </w:r>
    </w:p>
    <w:p w:rsidR="00467F90" w:rsidRDefault="00467F90" w:rsidP="00E17F99">
      <w:pPr>
        <w:pStyle w:val="Tekstprzypisudolnego"/>
        <w:numPr>
          <w:ilvl w:val="0"/>
          <w:numId w:val="51"/>
        </w:numPr>
        <w:ind w:left="567" w:hanging="207"/>
        <w:rPr>
          <w:rFonts w:ascii="Arial" w:hAnsi="Arial" w:cs="Arial"/>
          <w:color w:val="222222"/>
          <w:sz w:val="14"/>
          <w:szCs w:val="16"/>
        </w:rPr>
      </w:pPr>
      <w:r w:rsidRPr="00CC3E3E">
        <w:rPr>
          <w:rFonts w:ascii="Arial" w:hAnsi="Arial" w:cs="Arial"/>
          <w:color w:val="222222"/>
          <w:sz w:val="14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r., poz. 1124, z </w:t>
      </w:r>
      <w:proofErr w:type="spellStart"/>
      <w:r w:rsidRPr="00CC3E3E">
        <w:rPr>
          <w:rFonts w:ascii="Arial" w:hAnsi="Arial" w:cs="Arial"/>
          <w:color w:val="222222"/>
          <w:sz w:val="14"/>
          <w:szCs w:val="16"/>
        </w:rPr>
        <w:t>późn</w:t>
      </w:r>
      <w:proofErr w:type="spellEnd"/>
      <w:r w:rsidRPr="00CC3E3E">
        <w:rPr>
          <w:rFonts w:ascii="Arial" w:hAnsi="Arial" w:cs="Arial"/>
          <w:color w:val="222222"/>
          <w:sz w:val="14"/>
          <w:szCs w:val="16"/>
        </w:rPr>
        <w:t xml:space="preserve">. zm.) jest osoba wymieniona w wykazach określonych </w:t>
      </w:r>
      <w:r>
        <w:rPr>
          <w:rFonts w:ascii="Arial" w:hAnsi="Arial" w:cs="Arial"/>
          <w:color w:val="222222"/>
          <w:sz w:val="14"/>
          <w:szCs w:val="16"/>
        </w:rPr>
        <w:t>w </w:t>
      </w:r>
      <w:r w:rsidRPr="00CC3E3E">
        <w:rPr>
          <w:rFonts w:ascii="Arial" w:hAnsi="Arial" w:cs="Arial"/>
          <w:color w:val="222222"/>
          <w:sz w:val="14"/>
          <w:szCs w:val="16"/>
        </w:rPr>
        <w:t>rozporządzeniu 765/2006 i rozporządzeniu 269/2014 albo wpisana na listę lub będąca takim beneficjentem rzeczywistym od dnia</w:t>
      </w:r>
      <w:r>
        <w:rPr>
          <w:rFonts w:ascii="Arial" w:hAnsi="Arial" w:cs="Arial"/>
          <w:color w:val="222222"/>
          <w:sz w:val="14"/>
          <w:szCs w:val="16"/>
        </w:rPr>
        <w:t xml:space="preserve"> 24 </w:t>
      </w:r>
      <w:r w:rsidRPr="00CC3E3E">
        <w:rPr>
          <w:rFonts w:ascii="Arial" w:hAnsi="Arial" w:cs="Arial"/>
          <w:color w:val="222222"/>
          <w:sz w:val="14"/>
          <w:szCs w:val="16"/>
        </w:rPr>
        <w:t>lutego 2022 r., o ile została wpisana na listę na podstawie decyzji w sprawie wpisu na listę rozstrzygającej o zastosowaniu środka,</w:t>
      </w:r>
      <w:r>
        <w:rPr>
          <w:rFonts w:ascii="Arial" w:hAnsi="Arial" w:cs="Arial"/>
          <w:color w:val="222222"/>
          <w:sz w:val="14"/>
          <w:szCs w:val="16"/>
        </w:rPr>
        <w:t xml:space="preserve"> </w:t>
      </w:r>
      <w:r w:rsidRPr="00CC3E3E">
        <w:rPr>
          <w:rFonts w:ascii="Arial" w:hAnsi="Arial" w:cs="Arial"/>
          <w:color w:val="222222"/>
          <w:sz w:val="14"/>
          <w:szCs w:val="16"/>
        </w:rPr>
        <w:t>o</w:t>
      </w:r>
      <w:r>
        <w:rPr>
          <w:rFonts w:ascii="Arial" w:hAnsi="Arial" w:cs="Arial"/>
          <w:color w:val="222222"/>
          <w:sz w:val="14"/>
          <w:szCs w:val="16"/>
        </w:rPr>
        <w:t> </w:t>
      </w:r>
      <w:r w:rsidRPr="00CC3E3E">
        <w:rPr>
          <w:rFonts w:ascii="Arial" w:hAnsi="Arial" w:cs="Arial"/>
          <w:color w:val="222222"/>
          <w:sz w:val="14"/>
          <w:szCs w:val="16"/>
        </w:rPr>
        <w:t>którym mowa w</w:t>
      </w:r>
      <w:r>
        <w:rPr>
          <w:rFonts w:ascii="Arial" w:hAnsi="Arial" w:cs="Arial"/>
          <w:color w:val="222222"/>
          <w:sz w:val="14"/>
          <w:szCs w:val="16"/>
        </w:rPr>
        <w:t> art. 1 pkt 3 ustawy sankcyjnej;</w:t>
      </w:r>
    </w:p>
    <w:p w:rsidR="00467F90" w:rsidRPr="00744B9A" w:rsidRDefault="00467F90" w:rsidP="00E17F99">
      <w:pPr>
        <w:pStyle w:val="Tekstprzypisudolnego"/>
        <w:numPr>
          <w:ilvl w:val="0"/>
          <w:numId w:val="51"/>
        </w:numPr>
        <w:ind w:left="567" w:hanging="207"/>
        <w:rPr>
          <w:rFonts w:ascii="Arial" w:hAnsi="Arial" w:cs="Arial"/>
          <w:color w:val="222222"/>
          <w:sz w:val="14"/>
          <w:szCs w:val="16"/>
        </w:rPr>
      </w:pPr>
      <w:r w:rsidRPr="00744B9A">
        <w:rPr>
          <w:rFonts w:ascii="Arial" w:hAnsi="Arial" w:cs="Arial"/>
          <w:color w:val="222222"/>
          <w:sz w:val="14"/>
          <w:szCs w:val="16"/>
        </w:rPr>
        <w:t>wykonawcę oraz uczestnika konkursu, którego jednostką dominującą w rozumieniu art. 3 ust. 1 pkt 37 ustawy z dnia 29 września 1994</w:t>
      </w:r>
      <w:r>
        <w:rPr>
          <w:rFonts w:ascii="Arial" w:hAnsi="Arial" w:cs="Arial"/>
          <w:color w:val="222222"/>
          <w:sz w:val="14"/>
          <w:szCs w:val="16"/>
        </w:rPr>
        <w:t> </w:t>
      </w:r>
      <w:r w:rsidRPr="00744B9A">
        <w:rPr>
          <w:rFonts w:ascii="Arial" w:hAnsi="Arial" w:cs="Arial"/>
          <w:color w:val="222222"/>
          <w:sz w:val="14"/>
          <w:szCs w:val="16"/>
        </w:rPr>
        <w:t>r. o rachunkowości (Dz. U. z 2023 r., poz. 120, 295 i 1598 oraz 2024 r. poz. 619, 1685 i 1863), jest podmiot wymieniony w wykazach określonych w rozporządzeniu 765/2006 i rozporządzeniu 269/2014 albo wpisany na listę lub będący taką jednostką dominującą od dnia 24</w:t>
      </w:r>
      <w:r>
        <w:rPr>
          <w:rFonts w:ascii="Arial" w:hAnsi="Arial" w:cs="Arial"/>
          <w:color w:val="222222"/>
          <w:sz w:val="14"/>
          <w:szCs w:val="16"/>
        </w:rPr>
        <w:t> lutego 2022 </w:t>
      </w:r>
      <w:r w:rsidRPr="00744B9A">
        <w:rPr>
          <w:rFonts w:ascii="Arial" w:hAnsi="Arial" w:cs="Arial"/>
          <w:color w:val="222222"/>
          <w:sz w:val="14"/>
          <w:szCs w:val="16"/>
        </w:rPr>
        <w:t>r., o ile został wpisany na listę na podstawie decyzji w sprawie wpisu na listę rozstrzygającej o zastosowaniu środka,</w:t>
      </w:r>
      <w:r>
        <w:rPr>
          <w:rFonts w:ascii="Arial" w:hAnsi="Arial" w:cs="Arial"/>
          <w:color w:val="222222"/>
          <w:sz w:val="14"/>
          <w:szCs w:val="16"/>
        </w:rPr>
        <w:t xml:space="preserve"> </w:t>
      </w:r>
      <w:r w:rsidRPr="00744B9A">
        <w:rPr>
          <w:rFonts w:ascii="Arial" w:hAnsi="Arial" w:cs="Arial"/>
          <w:color w:val="222222"/>
          <w:sz w:val="14"/>
          <w:szCs w:val="16"/>
        </w:rPr>
        <w:t>o</w:t>
      </w:r>
      <w:r>
        <w:rPr>
          <w:rFonts w:ascii="Arial" w:hAnsi="Arial" w:cs="Arial"/>
          <w:color w:val="222222"/>
          <w:sz w:val="14"/>
          <w:szCs w:val="16"/>
        </w:rPr>
        <w:t> którym mowa w art. 1 pkt </w:t>
      </w:r>
      <w:r w:rsidRPr="00744B9A">
        <w:rPr>
          <w:rFonts w:ascii="Arial" w:hAnsi="Arial" w:cs="Arial"/>
          <w:color w:val="222222"/>
          <w:sz w:val="14"/>
          <w:szCs w:val="16"/>
        </w:rPr>
        <w:t>3 ustawy sankcyjnej.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5F89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56288D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ADF84-E7A4-4DFD-84D8-779DBA3F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2026-03-31T09:40:00Z</dcterms:modified>
</cp:coreProperties>
</file>